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C3" w:rsidRDefault="00A553C3" w:rsidP="00A553C3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</w:t>
      </w:r>
      <w:r w:rsidR="009B5550">
        <w:rPr>
          <w:b/>
          <w:sz w:val="28"/>
          <w:szCs w:val="28"/>
        </w:rPr>
        <w:t xml:space="preserve">ká škola, Praha 10, Troilova </w:t>
      </w:r>
      <w:r>
        <w:rPr>
          <w:b/>
          <w:sz w:val="28"/>
          <w:szCs w:val="28"/>
        </w:rPr>
        <w:t>474</w:t>
      </w:r>
      <w:r w:rsidR="009B5550">
        <w:rPr>
          <w:b/>
          <w:sz w:val="28"/>
          <w:szCs w:val="28"/>
        </w:rPr>
        <w:t>/17</w:t>
      </w:r>
    </w:p>
    <w:p w:rsidR="00A553C3" w:rsidRDefault="00A553C3" w:rsidP="00A553C3">
      <w:pPr>
        <w:spacing w:after="0"/>
        <w:rPr>
          <w:sz w:val="28"/>
          <w:szCs w:val="28"/>
        </w:rPr>
      </w:pPr>
    </w:p>
    <w:p w:rsidR="00A553C3" w:rsidRDefault="00A553C3" w:rsidP="00A553C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Provozní řád školní zahrady</w:t>
      </w:r>
    </w:p>
    <w:p w:rsidR="00A553C3" w:rsidRDefault="00A553C3" w:rsidP="00A553C3">
      <w:pPr>
        <w:spacing w:after="0"/>
        <w:rPr>
          <w:sz w:val="28"/>
          <w:szCs w:val="28"/>
        </w:rPr>
      </w:pPr>
    </w:p>
    <w:p w:rsidR="00A553C3" w:rsidRDefault="00A553C3" w:rsidP="00A553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Hygienické požadavky jsou stanoveny §13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2 zákona č. 258/2000 Sb., o ochraně veřejného zdraví, ve znění pozdějších předpisů a prováděcí vyhláškou MZ ČR č. 135/2004 Sb., kterou se stanoví hygienické požadavky na koupaliště, sauny a hygienické limity písku v pískovištích venkovních hracích ploch (§33a, příloha 10) a prováděcí vyhláškou MZ ČR č. 410/2005 Sb., kterou se stanoví hygienické požadavky na prostory a provoz předškolních zařízení (§3).</w:t>
      </w:r>
    </w:p>
    <w:p w:rsidR="00A553C3" w:rsidRDefault="00A553C3" w:rsidP="00A553C3">
      <w:pPr>
        <w:spacing w:after="0"/>
        <w:jc w:val="both"/>
        <w:rPr>
          <w:sz w:val="24"/>
          <w:szCs w:val="24"/>
        </w:rPr>
      </w:pPr>
    </w:p>
    <w:p w:rsidR="00A553C3" w:rsidRDefault="00A553C3" w:rsidP="00A553C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zahrada slouží k pobytu dětí ve venkovním prostředí školského zařízení. Konkrétní činnost na zahradě je dána volbou pedagoga nebo plánem aktivit školského zařízení.</w:t>
      </w:r>
    </w:p>
    <w:p w:rsidR="00A553C3" w:rsidRDefault="00A553C3" w:rsidP="00A553C3">
      <w:pPr>
        <w:pStyle w:val="Odstavecseseznamem"/>
        <w:spacing w:after="0"/>
        <w:jc w:val="both"/>
        <w:rPr>
          <w:sz w:val="24"/>
          <w:szCs w:val="24"/>
        </w:rPr>
      </w:pPr>
    </w:p>
    <w:p w:rsidR="00A553C3" w:rsidRDefault="00A553C3" w:rsidP="00A553C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Doba používání školní zahrady je celoroční, od 9.00 hod. do 17.00 hod.</w:t>
      </w:r>
    </w:p>
    <w:p w:rsidR="00A553C3" w:rsidRDefault="00A553C3" w:rsidP="00A553C3">
      <w:pPr>
        <w:pStyle w:val="Odstavecseseznamem"/>
        <w:spacing w:after="0"/>
        <w:jc w:val="both"/>
        <w:rPr>
          <w:sz w:val="24"/>
          <w:szCs w:val="24"/>
        </w:rPr>
      </w:pPr>
    </w:p>
    <w:p w:rsidR="00A553C3" w:rsidRDefault="00A553C3" w:rsidP="00A553C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Vstup na školní zahradu je řízen dle klimatických podmínek. Při náledí a v období déle trvajících dešťů se zahrada nepoužívá.</w:t>
      </w:r>
    </w:p>
    <w:p w:rsidR="00A553C3" w:rsidRDefault="00A553C3" w:rsidP="00A553C3">
      <w:pPr>
        <w:pStyle w:val="Odstavecseseznamem"/>
        <w:spacing w:after="0"/>
        <w:jc w:val="both"/>
        <w:rPr>
          <w:sz w:val="24"/>
          <w:szCs w:val="24"/>
        </w:rPr>
      </w:pPr>
    </w:p>
    <w:p w:rsidR="00A553C3" w:rsidRDefault="00A553C3" w:rsidP="00A553C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Pověřená osoba (školnice) denně před zahájením provozu školní zahrady (vstupem dětí) </w:t>
      </w:r>
    </w:p>
    <w:p w:rsidR="00A553C3" w:rsidRDefault="00A553C3" w:rsidP="00A553C3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provede formou pochůzky kontrolu se zaměřením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p w:rsidR="00A553C3" w:rsidRDefault="00A553C3" w:rsidP="00A553C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přítomnost nebezpečných předmětů a jejich odstranění</w:t>
      </w:r>
    </w:p>
    <w:p w:rsidR="00A553C3" w:rsidRDefault="00A553C3" w:rsidP="00A553C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bezpečné zakrytí všech otvorů a přítomnost ochranných prvků (zábradlí apod.)</w:t>
      </w:r>
    </w:p>
    <w:p w:rsidR="00A553C3" w:rsidRDefault="00A553C3" w:rsidP="00A553C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 stromoví (nebezpečí pádu větví) a stav komunikací</w:t>
      </w:r>
    </w:p>
    <w:p w:rsidR="00A553C3" w:rsidRDefault="00A553C3" w:rsidP="00A553C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 oplocení a vstupních bran</w:t>
      </w:r>
    </w:p>
    <w:p w:rsidR="00A553C3" w:rsidRDefault="00A553C3" w:rsidP="00A553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případě zjištěné závady, kterou nelze odstranit, oznámí tuto skutečnost vedoucímu </w:t>
      </w:r>
    </w:p>
    <w:p w:rsidR="00A553C3" w:rsidRDefault="00A553C3" w:rsidP="00A553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zaměstnanci. Ten buď stanoví opatření pro bezpečné používání zahrady (např. s částečným </w:t>
      </w:r>
    </w:p>
    <w:p w:rsidR="00A553C3" w:rsidRDefault="00A553C3" w:rsidP="00A553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omezením prostoru), nebo zahradu do sjednání nápravy vyloučí z užívání. O přijatých </w:t>
      </w:r>
    </w:p>
    <w:p w:rsidR="00A553C3" w:rsidRDefault="00A553C3" w:rsidP="00A553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opatřeních</w:t>
      </w:r>
      <w:proofErr w:type="gramEnd"/>
      <w:r>
        <w:rPr>
          <w:sz w:val="24"/>
          <w:szCs w:val="24"/>
        </w:rPr>
        <w:t xml:space="preserve"> informuje ostatní zaměstnance.</w:t>
      </w:r>
    </w:p>
    <w:p w:rsidR="00A553C3" w:rsidRDefault="00A553C3" w:rsidP="00A553C3">
      <w:pPr>
        <w:spacing w:after="0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Před použitím herního a tělocvičného nářadí </w:t>
      </w:r>
      <w:r w:rsidR="009B5550">
        <w:rPr>
          <w:sz w:val="24"/>
          <w:szCs w:val="24"/>
        </w:rPr>
        <w:t>je službu konající pedagog povi</w:t>
      </w:r>
      <w:r>
        <w:rPr>
          <w:sz w:val="24"/>
          <w:szCs w:val="24"/>
        </w:rPr>
        <w:t xml:space="preserve">nen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  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přesvědčit o jeho bezpečné funkci a to dříve, než umožní dětem jeho používání.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  V </w:t>
      </w:r>
      <w:proofErr w:type="spellStart"/>
      <w:r>
        <w:rPr>
          <w:sz w:val="24"/>
          <w:szCs w:val="24"/>
        </w:rPr>
        <w:t>mlhovišti</w:t>
      </w:r>
      <w:proofErr w:type="spellEnd"/>
      <w:r>
        <w:rPr>
          <w:sz w:val="24"/>
          <w:szCs w:val="24"/>
        </w:rPr>
        <w:t xml:space="preserve"> provede pověřená osoba (školnice) před zahájením letní sezóny pečlivý úklid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kartáčem a vhodnými úklidovými prostředky. Pravidelně jsou vymetány nečistoty.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Manipulaci s uzávěrem vody zajišťují pouze zaměstnanci MŠ nikoli děti. </w:t>
      </w:r>
      <w:proofErr w:type="spellStart"/>
      <w:r>
        <w:rPr>
          <w:sz w:val="24"/>
          <w:szCs w:val="24"/>
        </w:rPr>
        <w:t>Mlhoviště</w:t>
      </w:r>
      <w:proofErr w:type="spellEnd"/>
      <w:r>
        <w:rPr>
          <w:sz w:val="24"/>
          <w:szCs w:val="24"/>
        </w:rPr>
        <w:t xml:space="preserve"> je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napájeno vodou z obecného vodovodu, voda odtéká, </w:t>
      </w:r>
      <w:proofErr w:type="spellStart"/>
      <w:r>
        <w:rPr>
          <w:sz w:val="24"/>
          <w:szCs w:val="24"/>
        </w:rPr>
        <w:t>necyrkuluje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   Při pobytu dětí na školní zahradě musí být zpřístupněno sociální zázemí. Jeho otevření a </w:t>
      </w:r>
    </w:p>
    <w:p w:rsidR="00A553C3" w:rsidRDefault="00A553C3" w:rsidP="00A553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uzavření po ukončení činnosti na školní zahradě společně s „domečkem na hračky“ </w:t>
      </w:r>
    </w:p>
    <w:p w:rsidR="00A553C3" w:rsidRDefault="00A553C3" w:rsidP="00A553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provede službu konající pedagog. Školnice provádí denně úklid sociálního zařízení.</w:t>
      </w:r>
    </w:p>
    <w:p w:rsidR="00A553C3" w:rsidRDefault="00A553C3" w:rsidP="00A553C3">
      <w:pPr>
        <w:spacing w:after="0"/>
        <w:ind w:left="360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Pokud při pobytu na zahradě pedagog zjistí přítomnost nežádoucích živých organismů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(bodavý hmyz, plaz apod.), přeruší pobyt na zahradě do doby, než bude sjednána náprava.</w:t>
      </w:r>
      <w:bookmarkStart w:id="0" w:name="_GoBack"/>
      <w:bookmarkEnd w:id="0"/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Pověřená osoba (školnice) provádí denně kontrolu pískoviště i obrubníků, v letních 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měsících podle potřeby i několikrát denně kropí pískoviště a přilehlé plochy. 2x ročně,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podzim a na jaře, je prováděno překopání pískoviště. Výměna písku se provádí 1x za 2 roky.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2x ročně se provádí propaření.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Sekání a údržbu zahrady provádí smluvní firma dle potřeby. Na herních prvcích je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prováděna roční revize dle ČSN EN 1176 a 1177.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Praze dne 1. 1. 2016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Naděžda </w:t>
      </w:r>
      <w:proofErr w:type="spellStart"/>
      <w:r>
        <w:rPr>
          <w:sz w:val="24"/>
          <w:szCs w:val="24"/>
        </w:rPr>
        <w:t>Hupcejová</w:t>
      </w:r>
      <w:proofErr w:type="spellEnd"/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ředitelka školy   </w:t>
      </w: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A553C3" w:rsidRDefault="00A553C3" w:rsidP="00A553C3">
      <w:pPr>
        <w:spacing w:after="0"/>
        <w:ind w:left="360"/>
        <w:jc w:val="both"/>
        <w:rPr>
          <w:sz w:val="24"/>
          <w:szCs w:val="24"/>
        </w:rPr>
      </w:pPr>
    </w:p>
    <w:p w:rsidR="003742AE" w:rsidRDefault="003742AE"/>
    <w:sectPr w:rsidR="003742AE" w:rsidSect="00A553C3"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816"/>
    <w:multiLevelType w:val="hybridMultilevel"/>
    <w:tmpl w:val="0A604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717E"/>
    <w:multiLevelType w:val="hybridMultilevel"/>
    <w:tmpl w:val="8BC68DB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D"/>
    <w:rsid w:val="00030A6D"/>
    <w:rsid w:val="003742AE"/>
    <w:rsid w:val="009B5550"/>
    <w:rsid w:val="00A553C3"/>
    <w:rsid w:val="00C40FCC"/>
    <w:rsid w:val="00E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D1FE"/>
  <w15:docId w15:val="{D6B4F09B-E3D9-4FB0-97D3-26BB0A1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Utulna</dc:creator>
  <cp:keywords/>
  <dc:description/>
  <cp:lastModifiedBy>Eliska Johanovska</cp:lastModifiedBy>
  <cp:revision>4</cp:revision>
  <cp:lastPrinted>2021-08-05T08:50:00Z</cp:lastPrinted>
  <dcterms:created xsi:type="dcterms:W3CDTF">2016-05-19T09:27:00Z</dcterms:created>
  <dcterms:modified xsi:type="dcterms:W3CDTF">2021-08-05T08:53:00Z</dcterms:modified>
</cp:coreProperties>
</file>