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AE" w:rsidRPr="00E333B6" w:rsidRDefault="00781714" w:rsidP="002B717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 w:rsidRPr="00E333B6">
        <w:rPr>
          <w:b/>
          <w:sz w:val="24"/>
          <w:szCs w:val="24"/>
        </w:rPr>
        <w:t>Mateřs</w:t>
      </w:r>
      <w:r w:rsidR="000F547D" w:rsidRPr="00E333B6">
        <w:rPr>
          <w:b/>
          <w:sz w:val="24"/>
          <w:szCs w:val="24"/>
        </w:rPr>
        <w:t xml:space="preserve">ká škola, Praha 10, Troilova </w:t>
      </w:r>
      <w:r w:rsidRPr="00E333B6">
        <w:rPr>
          <w:b/>
          <w:sz w:val="24"/>
          <w:szCs w:val="24"/>
        </w:rPr>
        <w:t>474</w:t>
      </w:r>
      <w:r w:rsidR="000F547D" w:rsidRPr="00E333B6">
        <w:rPr>
          <w:b/>
          <w:sz w:val="24"/>
          <w:szCs w:val="24"/>
        </w:rPr>
        <w:t>/17</w:t>
      </w:r>
      <w:r w:rsidR="002B717D" w:rsidRPr="00E333B6">
        <w:rPr>
          <w:b/>
          <w:sz w:val="24"/>
          <w:szCs w:val="24"/>
        </w:rPr>
        <w:t>, odloučené pracoviště Útulná 2099/6</w:t>
      </w:r>
    </w:p>
    <w:p w:rsidR="002B717D" w:rsidRPr="00E333B6" w:rsidRDefault="002B717D" w:rsidP="00781714">
      <w:pPr>
        <w:spacing w:after="0"/>
        <w:rPr>
          <w:sz w:val="24"/>
          <w:szCs w:val="24"/>
        </w:rPr>
      </w:pPr>
    </w:p>
    <w:p w:rsidR="0041266B" w:rsidRPr="00E333B6" w:rsidRDefault="0041266B" w:rsidP="0041266B">
      <w:pPr>
        <w:spacing w:after="0"/>
        <w:jc w:val="center"/>
        <w:rPr>
          <w:b/>
          <w:sz w:val="24"/>
          <w:szCs w:val="24"/>
          <w:u w:val="single"/>
        </w:rPr>
      </w:pPr>
      <w:r w:rsidRPr="00E333B6">
        <w:rPr>
          <w:b/>
          <w:sz w:val="24"/>
          <w:szCs w:val="24"/>
          <w:u w:val="single"/>
        </w:rPr>
        <w:t>Provozní řád školní zahrady</w:t>
      </w:r>
    </w:p>
    <w:p w:rsidR="0041266B" w:rsidRDefault="0041266B" w:rsidP="0041266B">
      <w:pPr>
        <w:spacing w:after="0"/>
        <w:rPr>
          <w:sz w:val="28"/>
          <w:szCs w:val="28"/>
        </w:rPr>
      </w:pPr>
    </w:p>
    <w:p w:rsidR="002E570B" w:rsidRPr="00E333B6" w:rsidRDefault="002E570B" w:rsidP="002E570B">
      <w:pPr>
        <w:spacing w:after="0"/>
        <w:jc w:val="both"/>
      </w:pPr>
      <w:r w:rsidRPr="00E333B6">
        <w:t xml:space="preserve">Hygienické požadavky jsou stanoveny §13 </w:t>
      </w:r>
      <w:proofErr w:type="spellStart"/>
      <w:r w:rsidRPr="00E333B6">
        <w:t>ods</w:t>
      </w:r>
      <w:proofErr w:type="spellEnd"/>
      <w:r w:rsidRPr="00E333B6">
        <w:t>. 2 zákona č. 258/2000 Sb., o ochraně veřejného zdraví, ve znění pozdějších předpisů a prováděcí vyhláškou MZ ČR č. 135/2004 Sb., kterou se stanoví hygienické požadavky na koupaliště, sauny a hygienické limity písku v pískovištích venkovních hracích ploch (§33a, příloha 10) a prováděcí vyhláškou MZ ČR č. 410/2005 Sb., kterou se stanoví hygienické požadavky na prostory a provoz předškolních zařízení (§3).</w:t>
      </w:r>
    </w:p>
    <w:p w:rsidR="002E570B" w:rsidRPr="00E333B6" w:rsidRDefault="002E570B" w:rsidP="002E570B">
      <w:pPr>
        <w:spacing w:after="0"/>
        <w:jc w:val="both"/>
      </w:pPr>
    </w:p>
    <w:p w:rsidR="00425F27" w:rsidRPr="00E333B6" w:rsidRDefault="002E570B" w:rsidP="00425F27">
      <w:pPr>
        <w:pStyle w:val="Odstavecseseznamem"/>
        <w:numPr>
          <w:ilvl w:val="0"/>
          <w:numId w:val="2"/>
        </w:numPr>
        <w:spacing w:after="0"/>
        <w:jc w:val="both"/>
      </w:pPr>
      <w:r w:rsidRPr="00E333B6">
        <w:t>Školní zahrada slouží k pobytu dětí ve venkovním prostředí školského zařízení. Konkrétní činnost na zahradě je dána volbou pedagoga nebo plánem aktivit školského zařízení.</w:t>
      </w:r>
    </w:p>
    <w:p w:rsidR="00425F27" w:rsidRPr="00E333B6" w:rsidRDefault="00425F27" w:rsidP="00425F27">
      <w:pPr>
        <w:pStyle w:val="Odstavecseseznamem"/>
        <w:numPr>
          <w:ilvl w:val="0"/>
          <w:numId w:val="2"/>
        </w:numPr>
        <w:spacing w:after="0"/>
        <w:jc w:val="both"/>
      </w:pPr>
      <w:r w:rsidRPr="00E333B6">
        <w:t>Doba používání školní zahrady je celoroční, od 9.00 hod. do 17.30 hod.</w:t>
      </w:r>
    </w:p>
    <w:p w:rsidR="00425F27" w:rsidRPr="00E333B6" w:rsidRDefault="00425F27" w:rsidP="00425F27">
      <w:pPr>
        <w:pStyle w:val="Odstavecseseznamem"/>
        <w:numPr>
          <w:ilvl w:val="0"/>
          <w:numId w:val="2"/>
        </w:numPr>
        <w:spacing w:after="0"/>
        <w:jc w:val="both"/>
      </w:pPr>
      <w:r w:rsidRPr="00E333B6">
        <w:t>Vstup na školní zahradu je řízen dle klimatických podmínek. Při náledí a v období déle trvajících dešťů se zahrada nepoužívá.</w:t>
      </w:r>
    </w:p>
    <w:p w:rsidR="00942C8B" w:rsidRPr="00E333B6" w:rsidRDefault="00425F27" w:rsidP="00425F27">
      <w:pPr>
        <w:pStyle w:val="Odstavecseseznamem"/>
        <w:numPr>
          <w:ilvl w:val="0"/>
          <w:numId w:val="2"/>
        </w:numPr>
        <w:spacing w:after="0"/>
        <w:jc w:val="both"/>
      </w:pPr>
      <w:r w:rsidRPr="00E333B6">
        <w:t xml:space="preserve">Pověřená osoba (školnice) denně před zahájením provozu školní zahrady (vstupem dětí) </w:t>
      </w:r>
    </w:p>
    <w:p w:rsidR="00425F27" w:rsidRPr="00E333B6" w:rsidRDefault="00425F27" w:rsidP="00942C8B">
      <w:pPr>
        <w:pStyle w:val="Odstavecseseznamem"/>
        <w:spacing w:after="0"/>
        <w:jc w:val="both"/>
      </w:pPr>
      <w:r w:rsidRPr="00E333B6">
        <w:t>provede formou pochůzky kontrolu se zaměřením na:</w:t>
      </w:r>
    </w:p>
    <w:p w:rsidR="00425F27" w:rsidRPr="00E333B6" w:rsidRDefault="00425F27" w:rsidP="00425F27">
      <w:pPr>
        <w:pStyle w:val="Odstavecseseznamem"/>
        <w:numPr>
          <w:ilvl w:val="0"/>
          <w:numId w:val="4"/>
        </w:numPr>
        <w:spacing w:after="0"/>
        <w:jc w:val="both"/>
      </w:pPr>
      <w:r w:rsidRPr="00E333B6">
        <w:t>přítomnost nebezpečných předmětů a jejich odstranění</w:t>
      </w:r>
    </w:p>
    <w:p w:rsidR="00425F27" w:rsidRPr="00E333B6" w:rsidRDefault="00425F27" w:rsidP="00425F27">
      <w:pPr>
        <w:pStyle w:val="Odstavecseseznamem"/>
        <w:numPr>
          <w:ilvl w:val="0"/>
          <w:numId w:val="4"/>
        </w:numPr>
        <w:spacing w:after="0"/>
        <w:jc w:val="both"/>
      </w:pPr>
      <w:r w:rsidRPr="00E333B6">
        <w:t>bezpečné zakrytí všech otvorů a přítomnost ochranných prvků (zábradlí apod.)</w:t>
      </w:r>
    </w:p>
    <w:p w:rsidR="00425F27" w:rsidRPr="00E333B6" w:rsidRDefault="00425F27" w:rsidP="00425F27">
      <w:pPr>
        <w:pStyle w:val="Odstavecseseznamem"/>
        <w:numPr>
          <w:ilvl w:val="0"/>
          <w:numId w:val="4"/>
        </w:numPr>
        <w:spacing w:after="0"/>
        <w:jc w:val="both"/>
      </w:pPr>
      <w:r w:rsidRPr="00E333B6">
        <w:t>stav stromoví (nebezpečí pádu větví) a stav komunikací</w:t>
      </w:r>
    </w:p>
    <w:p w:rsidR="00425F27" w:rsidRPr="00E333B6" w:rsidRDefault="005F5F63" w:rsidP="00425F27">
      <w:pPr>
        <w:pStyle w:val="Odstavecseseznamem"/>
        <w:numPr>
          <w:ilvl w:val="0"/>
          <w:numId w:val="4"/>
        </w:numPr>
        <w:spacing w:after="0"/>
        <w:jc w:val="both"/>
      </w:pPr>
      <w:r w:rsidRPr="00E333B6">
        <w:t>stav oplocení a vstupních bran</w:t>
      </w:r>
    </w:p>
    <w:p w:rsidR="00425F27" w:rsidRPr="00E333B6" w:rsidRDefault="00425F27" w:rsidP="005F5F63">
      <w:pPr>
        <w:spacing w:after="0"/>
        <w:jc w:val="both"/>
      </w:pPr>
      <w:r w:rsidRPr="00E333B6">
        <w:t xml:space="preserve">             V případě </w:t>
      </w:r>
      <w:r w:rsidR="005F5F63" w:rsidRPr="00E333B6">
        <w:t>zjištěné závady</w:t>
      </w:r>
      <w:r w:rsidRPr="00E333B6">
        <w:t xml:space="preserve">, kterou nelze odstranit, oznámí tuto skutečnost vedoucímu </w:t>
      </w:r>
    </w:p>
    <w:p w:rsidR="00425F27" w:rsidRPr="00E333B6" w:rsidRDefault="00425F27" w:rsidP="005F5F63">
      <w:pPr>
        <w:spacing w:after="0"/>
        <w:jc w:val="both"/>
      </w:pPr>
      <w:r w:rsidRPr="00E333B6">
        <w:t xml:space="preserve">             zaměstnanci. Ten buď stanoví opatření pro bezpečné používání zahrady (např. s částečným </w:t>
      </w:r>
    </w:p>
    <w:p w:rsidR="00425F27" w:rsidRPr="00E333B6" w:rsidRDefault="00425F27" w:rsidP="005F5F63">
      <w:pPr>
        <w:spacing w:after="0"/>
        <w:jc w:val="both"/>
      </w:pPr>
      <w:r w:rsidRPr="00E333B6">
        <w:t xml:space="preserve">             omezením prostoru), nebo zahradu do sjednání nápravy vyloučí z užívání. O přijatých </w:t>
      </w:r>
    </w:p>
    <w:p w:rsidR="00942C8B" w:rsidRPr="00E333B6" w:rsidRDefault="00425F27" w:rsidP="00E333B6">
      <w:pPr>
        <w:spacing w:after="0"/>
        <w:jc w:val="both"/>
      </w:pPr>
      <w:r w:rsidRPr="00E333B6">
        <w:t xml:space="preserve">             opatřeních </w:t>
      </w:r>
      <w:r w:rsidR="00942C8B" w:rsidRPr="00E333B6">
        <w:t>informuje ostatní zaměstnance.</w:t>
      </w:r>
    </w:p>
    <w:p w:rsidR="00942C8B" w:rsidRPr="00E333B6" w:rsidRDefault="00942C8B" w:rsidP="00942C8B">
      <w:pPr>
        <w:spacing w:after="0"/>
        <w:ind w:left="360"/>
        <w:jc w:val="both"/>
      </w:pPr>
      <w:r w:rsidRPr="00E333B6">
        <w:t xml:space="preserve">5.   Před použitím herního a tělocvičného nářadí </w:t>
      </w:r>
      <w:r w:rsidR="008C0A3D" w:rsidRPr="00E333B6">
        <w:t>je službu konající pedagog povi</w:t>
      </w:r>
      <w:r w:rsidRPr="00E333B6">
        <w:t xml:space="preserve">nen se přesvědčit </w:t>
      </w:r>
    </w:p>
    <w:p w:rsidR="00942C8B" w:rsidRPr="00E333B6" w:rsidRDefault="00942C8B" w:rsidP="00942C8B">
      <w:pPr>
        <w:spacing w:after="0"/>
        <w:ind w:left="360"/>
        <w:jc w:val="both"/>
      </w:pPr>
      <w:r w:rsidRPr="00E333B6">
        <w:t xml:space="preserve">      o jeho bezpečné funkci a to dříve, než umožní dětem jeho používání.</w:t>
      </w:r>
    </w:p>
    <w:p w:rsidR="00942C8B" w:rsidRPr="00E333B6" w:rsidRDefault="00942C8B" w:rsidP="005F5F63">
      <w:pPr>
        <w:spacing w:after="0"/>
        <w:ind w:left="360"/>
        <w:jc w:val="both"/>
      </w:pPr>
      <w:r w:rsidRPr="00E333B6">
        <w:t>6.   V </w:t>
      </w:r>
      <w:proofErr w:type="spellStart"/>
      <w:r w:rsidRPr="00E333B6">
        <w:t>mlhovišti</w:t>
      </w:r>
      <w:proofErr w:type="spellEnd"/>
      <w:r w:rsidRPr="00E333B6">
        <w:t xml:space="preserve"> provede pověřená osoba (školnice) před zahájením letní sezóny pečlivý úklid </w:t>
      </w:r>
    </w:p>
    <w:p w:rsidR="005F5F63" w:rsidRPr="00E333B6" w:rsidRDefault="00942C8B" w:rsidP="005F5F63">
      <w:pPr>
        <w:spacing w:after="0"/>
        <w:ind w:left="360"/>
        <w:jc w:val="both"/>
      </w:pPr>
      <w:r w:rsidRPr="00E333B6">
        <w:t xml:space="preserve">      </w:t>
      </w:r>
      <w:r w:rsidR="005F5F63" w:rsidRPr="00E333B6">
        <w:t>k</w:t>
      </w:r>
      <w:r w:rsidRPr="00E333B6">
        <w:t>artáčem</w:t>
      </w:r>
      <w:r w:rsidR="005F5F63" w:rsidRPr="00E333B6">
        <w:t xml:space="preserve"> a vhodnými úklidovými prostředky</w:t>
      </w:r>
      <w:r w:rsidRPr="00E333B6">
        <w:t xml:space="preserve">. Pravidelně jsou vymetány nečistoty. Manipulaci </w:t>
      </w:r>
    </w:p>
    <w:p w:rsidR="005F5F63" w:rsidRPr="00E333B6" w:rsidRDefault="005F5F63" w:rsidP="005F5F63">
      <w:pPr>
        <w:spacing w:after="0"/>
        <w:ind w:left="360"/>
        <w:jc w:val="both"/>
      </w:pPr>
      <w:r w:rsidRPr="00E333B6">
        <w:t xml:space="preserve">      </w:t>
      </w:r>
      <w:r w:rsidR="00942C8B" w:rsidRPr="00E333B6">
        <w:t>s uzávěrem vody zajišťují</w:t>
      </w:r>
      <w:r w:rsidRPr="00E333B6">
        <w:t xml:space="preserve"> pouze zam</w:t>
      </w:r>
      <w:r w:rsidR="00942C8B" w:rsidRPr="00E333B6">
        <w:t>ěstnanci MŠ</w:t>
      </w:r>
      <w:r w:rsidR="008C0A3D" w:rsidRPr="00E333B6">
        <w:t>,</w:t>
      </w:r>
      <w:r w:rsidR="00942C8B" w:rsidRPr="00E333B6">
        <w:t xml:space="preserve"> nikoli děti. </w:t>
      </w:r>
      <w:proofErr w:type="spellStart"/>
      <w:r w:rsidR="00942C8B" w:rsidRPr="00E333B6">
        <w:t>Mlhoviště</w:t>
      </w:r>
      <w:proofErr w:type="spellEnd"/>
      <w:r w:rsidR="00942C8B" w:rsidRPr="00E333B6">
        <w:t xml:space="preserve"> je napájeno vodou </w:t>
      </w:r>
    </w:p>
    <w:p w:rsidR="00942C8B" w:rsidRPr="00E333B6" w:rsidRDefault="005F5F63" w:rsidP="00E333B6">
      <w:pPr>
        <w:tabs>
          <w:tab w:val="left" w:pos="6135"/>
        </w:tabs>
        <w:spacing w:after="0"/>
        <w:ind w:left="360"/>
      </w:pPr>
      <w:r w:rsidRPr="00E333B6">
        <w:t xml:space="preserve">      </w:t>
      </w:r>
      <w:r w:rsidR="00942C8B" w:rsidRPr="00E333B6">
        <w:t xml:space="preserve">z obecného vodovodu, voda odtéká, </w:t>
      </w:r>
      <w:proofErr w:type="spellStart"/>
      <w:r w:rsidR="00942C8B" w:rsidRPr="00E333B6">
        <w:t>necyrkuluje</w:t>
      </w:r>
      <w:proofErr w:type="spellEnd"/>
      <w:r w:rsidR="00942C8B" w:rsidRPr="00E333B6">
        <w:t>.</w:t>
      </w:r>
      <w:r w:rsidRPr="00E333B6">
        <w:tab/>
      </w:r>
    </w:p>
    <w:p w:rsidR="00942C8B" w:rsidRPr="00E333B6" w:rsidRDefault="00942C8B" w:rsidP="005F5F63">
      <w:pPr>
        <w:spacing w:after="0"/>
        <w:ind w:left="360"/>
      </w:pPr>
      <w:r w:rsidRPr="00E333B6">
        <w:t xml:space="preserve">7.    Při pobytu dětí na školní zahradě musí být zpřístupněno sociální zázemí. Jeho otevření a </w:t>
      </w:r>
    </w:p>
    <w:p w:rsidR="00942C8B" w:rsidRPr="00E333B6" w:rsidRDefault="00942C8B" w:rsidP="005F5F63">
      <w:pPr>
        <w:spacing w:after="0"/>
        <w:ind w:left="360"/>
      </w:pPr>
      <w:r w:rsidRPr="00E333B6">
        <w:t xml:space="preserve">       </w:t>
      </w:r>
      <w:r w:rsidR="005F5F63" w:rsidRPr="00E333B6">
        <w:t>u</w:t>
      </w:r>
      <w:r w:rsidRPr="00E333B6">
        <w:t xml:space="preserve">zavření po ukončení činnosti na školní zahradě společně s „domečkem na hračky“ provede </w:t>
      </w:r>
    </w:p>
    <w:p w:rsidR="00A262A0" w:rsidRPr="00E333B6" w:rsidRDefault="00942C8B" w:rsidP="005F5F63">
      <w:pPr>
        <w:spacing w:after="0"/>
        <w:ind w:left="360"/>
      </w:pPr>
      <w:r w:rsidRPr="00E333B6">
        <w:t xml:space="preserve">       </w:t>
      </w:r>
      <w:r w:rsidR="005F5F63" w:rsidRPr="00E333B6">
        <w:t>š</w:t>
      </w:r>
      <w:r w:rsidRPr="00E333B6">
        <w:t>kolnice. Ta též provádí denně úklid sociálního zařízení.</w:t>
      </w:r>
    </w:p>
    <w:p w:rsidR="00A262A0" w:rsidRPr="00E333B6" w:rsidRDefault="00A262A0" w:rsidP="00942C8B">
      <w:pPr>
        <w:spacing w:after="0"/>
        <w:ind w:left="360"/>
        <w:jc w:val="both"/>
      </w:pPr>
      <w:r w:rsidRPr="00E333B6">
        <w:t xml:space="preserve">8.    Pokud při pobytu na zahradě pedagog zjistí přítomnost nežádoucích živých organismů (bodavý </w:t>
      </w:r>
    </w:p>
    <w:p w:rsidR="00A262A0" w:rsidRPr="00E333B6" w:rsidRDefault="00A262A0" w:rsidP="00942C8B">
      <w:pPr>
        <w:spacing w:after="0"/>
        <w:ind w:left="360"/>
        <w:jc w:val="both"/>
      </w:pPr>
      <w:r w:rsidRPr="00E333B6">
        <w:t xml:space="preserve">       hmyz, plaz apod.), přeruší pobyt na zahradě do doby, než bude sjednána náprava.</w:t>
      </w:r>
    </w:p>
    <w:p w:rsidR="00A262A0" w:rsidRPr="00E333B6" w:rsidRDefault="00A262A0" w:rsidP="00942C8B">
      <w:pPr>
        <w:spacing w:after="0"/>
        <w:ind w:left="360"/>
        <w:jc w:val="both"/>
      </w:pPr>
      <w:r w:rsidRPr="00E333B6">
        <w:t xml:space="preserve">9.    Pověřená osoba (školnice) provádí denně kontrolu pískoviště i obrubníků, v letních měsících </w:t>
      </w:r>
    </w:p>
    <w:p w:rsidR="00A262A0" w:rsidRPr="00E333B6" w:rsidRDefault="00A262A0" w:rsidP="00942C8B">
      <w:pPr>
        <w:spacing w:after="0"/>
        <w:ind w:left="360"/>
        <w:jc w:val="both"/>
      </w:pPr>
      <w:r w:rsidRPr="00E333B6">
        <w:t xml:space="preserve">       podle potřeby i několikrát denně kropí pískoviště a přilehlé plochy. 2x ročně, na podzim a na </w:t>
      </w:r>
    </w:p>
    <w:p w:rsidR="00A262A0" w:rsidRPr="00E333B6" w:rsidRDefault="00A262A0" w:rsidP="00942C8B">
      <w:pPr>
        <w:spacing w:after="0"/>
        <w:ind w:left="360"/>
        <w:jc w:val="both"/>
      </w:pPr>
      <w:r w:rsidRPr="00E333B6">
        <w:t xml:space="preserve">       jaře, je prováděno překopání pískoviště. Výměna písku se provádí 1x za 2 roky. 2x ročně se </w:t>
      </w:r>
    </w:p>
    <w:p w:rsidR="00A262A0" w:rsidRPr="00E333B6" w:rsidRDefault="00A262A0" w:rsidP="00942C8B">
      <w:pPr>
        <w:spacing w:after="0"/>
        <w:ind w:left="360"/>
        <w:jc w:val="both"/>
      </w:pPr>
      <w:r w:rsidRPr="00E333B6">
        <w:t xml:space="preserve">       provádí propaření.</w:t>
      </w:r>
    </w:p>
    <w:p w:rsidR="00A262A0" w:rsidRPr="00E333B6" w:rsidRDefault="00A262A0" w:rsidP="00942C8B">
      <w:pPr>
        <w:spacing w:after="0"/>
        <w:ind w:left="360"/>
        <w:jc w:val="both"/>
      </w:pPr>
      <w:r w:rsidRPr="00E333B6">
        <w:t xml:space="preserve">10.    Sekání a údržbu zahrady provádí smluvní firma dle potřeby. Na herních prvcích je prováděna </w:t>
      </w:r>
    </w:p>
    <w:p w:rsidR="00A262A0" w:rsidRPr="00E333B6" w:rsidRDefault="00A262A0" w:rsidP="00942C8B">
      <w:pPr>
        <w:spacing w:after="0"/>
        <w:ind w:left="360"/>
        <w:jc w:val="both"/>
      </w:pPr>
      <w:r w:rsidRPr="00E333B6">
        <w:t xml:space="preserve">         roční revize dle ČSN EN 1176 a 1177.</w:t>
      </w:r>
    </w:p>
    <w:p w:rsidR="00A262A0" w:rsidRPr="00E333B6" w:rsidRDefault="00A262A0" w:rsidP="00942C8B">
      <w:pPr>
        <w:spacing w:after="0"/>
        <w:ind w:left="360"/>
        <w:jc w:val="both"/>
      </w:pPr>
    </w:p>
    <w:p w:rsidR="00A262A0" w:rsidRPr="00E333B6" w:rsidRDefault="00A262A0" w:rsidP="00942C8B">
      <w:pPr>
        <w:spacing w:after="0"/>
        <w:ind w:left="360"/>
        <w:jc w:val="both"/>
      </w:pPr>
      <w:r w:rsidRPr="00E333B6">
        <w:t>V Praze dne</w:t>
      </w:r>
      <w:r w:rsidR="0014658C" w:rsidRPr="00E333B6">
        <w:t xml:space="preserve"> 1. 1. 2016</w:t>
      </w:r>
    </w:p>
    <w:p w:rsidR="00A262A0" w:rsidRPr="00E333B6" w:rsidRDefault="00A262A0" w:rsidP="00942C8B">
      <w:pPr>
        <w:spacing w:after="0"/>
        <w:ind w:left="360"/>
        <w:jc w:val="both"/>
      </w:pPr>
    </w:p>
    <w:p w:rsidR="00A262A0" w:rsidRPr="00E333B6" w:rsidRDefault="00A262A0" w:rsidP="00942C8B">
      <w:pPr>
        <w:spacing w:after="0"/>
        <w:ind w:left="360"/>
        <w:jc w:val="both"/>
      </w:pPr>
    </w:p>
    <w:p w:rsidR="00A262A0" w:rsidRPr="00E333B6" w:rsidRDefault="00A262A0" w:rsidP="00942C8B">
      <w:pPr>
        <w:spacing w:after="0"/>
        <w:ind w:left="360"/>
        <w:jc w:val="both"/>
      </w:pPr>
    </w:p>
    <w:p w:rsidR="00A262A0" w:rsidRPr="00E333B6" w:rsidRDefault="00E333B6" w:rsidP="00942C8B">
      <w:pPr>
        <w:spacing w:after="0"/>
        <w:ind w:left="360"/>
        <w:jc w:val="both"/>
      </w:pPr>
      <w:r>
        <w:t xml:space="preserve">                                                                                                                                 </w:t>
      </w:r>
      <w:r w:rsidR="00A262A0" w:rsidRPr="00E333B6">
        <w:t xml:space="preserve">Mgr. Naděžda </w:t>
      </w:r>
      <w:proofErr w:type="spellStart"/>
      <w:r w:rsidR="00A262A0" w:rsidRPr="00E333B6">
        <w:t>Hupcejová</w:t>
      </w:r>
      <w:proofErr w:type="spellEnd"/>
    </w:p>
    <w:p w:rsidR="00A262A0" w:rsidRPr="00E333B6" w:rsidRDefault="00A262A0" w:rsidP="00942C8B">
      <w:pPr>
        <w:spacing w:after="0"/>
        <w:ind w:left="360"/>
        <w:jc w:val="both"/>
      </w:pPr>
      <w:r w:rsidRPr="00E333B6">
        <w:t xml:space="preserve">       </w:t>
      </w:r>
      <w:r w:rsidR="00E333B6">
        <w:t xml:space="preserve">                                                                                                                                      ředitelka školy  </w:t>
      </w:r>
    </w:p>
    <w:p w:rsidR="002E570B" w:rsidRPr="002E570B" w:rsidRDefault="002E570B" w:rsidP="00D6277B">
      <w:pPr>
        <w:rPr>
          <w:sz w:val="24"/>
          <w:szCs w:val="24"/>
        </w:rPr>
      </w:pPr>
      <w:bookmarkStart w:id="0" w:name="_GoBack"/>
      <w:bookmarkEnd w:id="0"/>
    </w:p>
    <w:sectPr w:rsidR="002E570B" w:rsidRPr="002E570B" w:rsidSect="00E333B6">
      <w:pgSz w:w="11906" w:h="16838"/>
      <w:pgMar w:top="567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6DC"/>
    <w:multiLevelType w:val="hybridMultilevel"/>
    <w:tmpl w:val="08669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5816"/>
    <w:multiLevelType w:val="hybridMultilevel"/>
    <w:tmpl w:val="0A604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0E76"/>
    <w:multiLevelType w:val="hybridMultilevel"/>
    <w:tmpl w:val="0A9EC5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1671BF"/>
    <w:multiLevelType w:val="hybridMultilevel"/>
    <w:tmpl w:val="D42AC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9717E"/>
    <w:multiLevelType w:val="hybridMultilevel"/>
    <w:tmpl w:val="8BC68DB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AE71A9"/>
    <w:multiLevelType w:val="hybridMultilevel"/>
    <w:tmpl w:val="848EA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625F5"/>
    <w:multiLevelType w:val="hybridMultilevel"/>
    <w:tmpl w:val="0A604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15"/>
    <w:rsid w:val="000C4A30"/>
    <w:rsid w:val="000F547D"/>
    <w:rsid w:val="0014658C"/>
    <w:rsid w:val="002B717D"/>
    <w:rsid w:val="002E570B"/>
    <w:rsid w:val="003742AE"/>
    <w:rsid w:val="0041266B"/>
    <w:rsid w:val="00425F27"/>
    <w:rsid w:val="005F5F63"/>
    <w:rsid w:val="00781714"/>
    <w:rsid w:val="008B4FA0"/>
    <w:rsid w:val="008C0A3D"/>
    <w:rsid w:val="00942C8B"/>
    <w:rsid w:val="00A262A0"/>
    <w:rsid w:val="00C40FCC"/>
    <w:rsid w:val="00D6277B"/>
    <w:rsid w:val="00DC2415"/>
    <w:rsid w:val="00E333B6"/>
    <w:rsid w:val="00E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8A75"/>
  <w15:docId w15:val="{4F22AF50-EF4F-4A42-A24A-BB8FA927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7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Utulna</dc:creator>
  <cp:keywords/>
  <dc:description/>
  <cp:lastModifiedBy>HP</cp:lastModifiedBy>
  <cp:revision>10</cp:revision>
  <cp:lastPrinted>2023-07-27T08:21:00Z</cp:lastPrinted>
  <dcterms:created xsi:type="dcterms:W3CDTF">2016-05-18T09:41:00Z</dcterms:created>
  <dcterms:modified xsi:type="dcterms:W3CDTF">2023-07-27T08:28:00Z</dcterms:modified>
</cp:coreProperties>
</file>